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A5E1C" w14:textId="4EADC55A" w:rsidR="00517169" w:rsidRPr="008F5878" w:rsidRDefault="00392854">
      <w:pPr>
        <w:widowControl/>
        <w:rPr>
          <w:b/>
          <w:sz w:val="28"/>
          <w:szCs w:val="28"/>
        </w:rPr>
      </w:pPr>
      <w:r w:rsidRPr="008F5878">
        <w:rPr>
          <w:b/>
          <w:sz w:val="28"/>
          <w:szCs w:val="28"/>
        </w:rPr>
        <w:fldChar w:fldCharType="begin"/>
      </w:r>
      <w:r w:rsidR="00517169" w:rsidRPr="008F5878">
        <w:rPr>
          <w:b/>
          <w:sz w:val="28"/>
          <w:szCs w:val="28"/>
        </w:rPr>
        <w:instrText xml:space="preserve">ask fext "Enter your Fax </w:instrText>
      </w:r>
      <w:r w:rsidR="0088549D" w:rsidRPr="008F5878">
        <w:rPr>
          <w:b/>
          <w:sz w:val="28"/>
          <w:szCs w:val="28"/>
        </w:rPr>
        <w:instrText>e</w:instrText>
      </w:r>
      <w:r w:rsidR="00517169" w:rsidRPr="008F5878">
        <w:rPr>
          <w:b/>
          <w:sz w:val="28"/>
          <w:szCs w:val="28"/>
        </w:rPr>
        <w:instrText>xtension</w:instrText>
      </w:r>
      <w:r w:rsidR="00351A43" w:rsidRPr="008F5878">
        <w:rPr>
          <w:b/>
          <w:sz w:val="28"/>
          <w:szCs w:val="28"/>
        </w:rPr>
        <w:instrText xml:space="preserve"> for the Footer</w:instrText>
      </w:r>
      <w:r w:rsidR="00517169" w:rsidRPr="008F5878">
        <w:rPr>
          <w:b/>
          <w:sz w:val="28"/>
          <w:szCs w:val="28"/>
        </w:rPr>
        <w:instrText xml:space="preserve">" \* Mergeformat </w:instrText>
      </w:r>
      <w:r w:rsidRPr="008F5878">
        <w:rPr>
          <w:b/>
          <w:sz w:val="28"/>
          <w:szCs w:val="28"/>
        </w:rPr>
        <w:fldChar w:fldCharType="separate"/>
      </w:r>
      <w:bookmarkStart w:id="0" w:name="fext"/>
      <w:r w:rsidR="00202F30">
        <w:rPr>
          <w:b/>
          <w:sz w:val="28"/>
          <w:szCs w:val="28"/>
        </w:rPr>
        <w:t>&lt;ext&gt;</w:t>
      </w:r>
      <w:bookmarkEnd w:id="0"/>
      <w:r w:rsidRPr="008F5878">
        <w:rPr>
          <w:b/>
          <w:sz w:val="28"/>
          <w:szCs w:val="28"/>
        </w:rPr>
        <w:fldChar w:fldCharType="end"/>
      </w:r>
      <w:r w:rsidRPr="008F5878">
        <w:rPr>
          <w:b/>
          <w:sz w:val="28"/>
          <w:szCs w:val="28"/>
        </w:rPr>
        <w:fldChar w:fldCharType="begin"/>
      </w:r>
      <w:r w:rsidR="00517169" w:rsidRPr="008F5878">
        <w:rPr>
          <w:b/>
          <w:sz w:val="28"/>
          <w:szCs w:val="28"/>
        </w:rPr>
        <w:instrText>ask em "Enter Email address</w:instrText>
      </w:r>
      <w:r w:rsidR="00351A43" w:rsidRPr="008F5878">
        <w:rPr>
          <w:b/>
          <w:sz w:val="28"/>
          <w:szCs w:val="28"/>
        </w:rPr>
        <w:instrText xml:space="preserve"> for the Footer (forename.surname only)</w:instrText>
      </w:r>
      <w:r w:rsidR="00517169" w:rsidRPr="008F5878">
        <w:rPr>
          <w:b/>
          <w:sz w:val="28"/>
          <w:szCs w:val="28"/>
        </w:rPr>
        <w:instrText xml:space="preserve">" \* Mergeformat </w:instrText>
      </w:r>
      <w:r w:rsidRPr="008F5878">
        <w:rPr>
          <w:b/>
          <w:sz w:val="28"/>
          <w:szCs w:val="28"/>
        </w:rPr>
        <w:fldChar w:fldCharType="separate"/>
      </w:r>
      <w:bookmarkStart w:id="1" w:name="em"/>
      <w:r w:rsidR="00202F30">
        <w:rPr>
          <w:b/>
          <w:sz w:val="28"/>
          <w:szCs w:val="28"/>
        </w:rPr>
        <w:t>&lt;fname.sname&gt;</w:t>
      </w:r>
      <w:bookmarkEnd w:id="1"/>
      <w:r w:rsidRPr="008F5878">
        <w:rPr>
          <w:b/>
          <w:sz w:val="28"/>
          <w:szCs w:val="28"/>
        </w:rPr>
        <w:fldChar w:fldCharType="end"/>
      </w:r>
    </w:p>
    <w:tbl>
      <w:tblPr>
        <w:tblW w:w="9639" w:type="dxa"/>
        <w:tblLayout w:type="fixed"/>
        <w:tblLook w:val="01E0" w:firstRow="1" w:lastRow="1" w:firstColumn="1" w:lastColumn="1" w:noHBand="0" w:noVBand="0"/>
      </w:tblPr>
      <w:tblGrid>
        <w:gridCol w:w="4395"/>
        <w:gridCol w:w="1984"/>
        <w:gridCol w:w="3260"/>
      </w:tblGrid>
      <w:tr w:rsidR="00F63ADF" w:rsidRPr="004B30A6" w14:paraId="5B21003D" w14:textId="77777777" w:rsidTr="00F63ADF">
        <w:trPr>
          <w:trHeight w:val="284"/>
        </w:trPr>
        <w:tc>
          <w:tcPr>
            <w:tcW w:w="4395" w:type="dxa"/>
            <w:vMerge w:val="restart"/>
          </w:tcPr>
          <w:p w14:paraId="36C8DE9D" w14:textId="69D8B0E4" w:rsidR="00F63ADF" w:rsidRDefault="00FD2924" w:rsidP="00075BFF">
            <w:r>
              <w:t xml:space="preserve">Parent/Carer of </w:t>
            </w:r>
          </w:p>
          <w:p w14:paraId="39071244" w14:textId="39E036DD" w:rsidR="00202F30" w:rsidRDefault="00202F30" w:rsidP="00075BFF"/>
          <w:p w14:paraId="69A58D35" w14:textId="7709F7DC" w:rsidR="00202F30" w:rsidRDefault="00202F30" w:rsidP="00075BFF">
            <w:fldSimple w:instr=" MERGEFIELD &quot;Forename&quot; ">
              <w:r>
                <w:rPr>
                  <w:noProof/>
                </w:rPr>
                <w:t>«Forename»</w:t>
              </w:r>
            </w:fldSimple>
            <w:r>
              <w:t xml:space="preserve"> </w:t>
            </w:r>
            <w:fldSimple w:instr=" MERGEFIELD &quot;Surname&quot; ">
              <w:r>
                <w:rPr>
                  <w:noProof/>
                </w:rPr>
                <w:t>«Surname»</w:t>
              </w:r>
            </w:fldSimple>
          </w:p>
          <w:p w14:paraId="6833677D" w14:textId="149B3B64" w:rsidR="00202F30" w:rsidRDefault="00202F30" w:rsidP="00075BFF">
            <w:fldSimple w:instr=" MERGEFIELD &quot;Reg_Class&quot; ">
              <w:r>
                <w:rPr>
                  <w:noProof/>
                </w:rPr>
                <w:t>«Reg_Class»</w:t>
              </w:r>
            </w:fldSimple>
            <w:r>
              <w:t xml:space="preserve"> </w:t>
            </w:r>
            <w:fldSimple w:instr=" MERGEFIELD &quot;YearStage&quot; ">
              <w:r>
                <w:rPr>
                  <w:noProof/>
                </w:rPr>
                <w:t>«YearStage»</w:t>
              </w:r>
            </w:fldSimple>
          </w:p>
          <w:p w14:paraId="118CA164" w14:textId="1824F754" w:rsidR="00F63ADF" w:rsidRPr="004B30A6" w:rsidRDefault="00F63ADF" w:rsidP="00075BFF">
            <w:pPr>
              <w:rPr>
                <w:rFonts w:cs="Arial"/>
                <w:szCs w:val="22"/>
              </w:rPr>
            </w:pPr>
          </w:p>
        </w:tc>
        <w:tc>
          <w:tcPr>
            <w:tcW w:w="1984" w:type="dxa"/>
            <w:shd w:val="clear" w:color="auto" w:fill="auto"/>
          </w:tcPr>
          <w:p w14:paraId="5B18471A" w14:textId="77777777" w:rsidR="00F63ADF" w:rsidRDefault="00F63ADF">
            <w:pPr>
              <w:widowControl/>
              <w:tabs>
                <w:tab w:val="left" w:pos="1620"/>
              </w:tabs>
              <w:spacing w:line="280" w:lineRule="exact"/>
              <w:rPr>
                <w:rFonts w:cs="Arial"/>
                <w:b/>
                <w:szCs w:val="22"/>
              </w:rPr>
            </w:pPr>
            <w:r>
              <w:rPr>
                <w:rFonts w:cs="Arial"/>
                <w:b/>
                <w:szCs w:val="22"/>
              </w:rPr>
              <w:t>Our ref:</w:t>
            </w:r>
            <w:bookmarkStart w:id="2" w:name="_GoBack"/>
            <w:bookmarkEnd w:id="2"/>
          </w:p>
        </w:tc>
        <w:tc>
          <w:tcPr>
            <w:tcW w:w="3260" w:type="dxa"/>
            <w:shd w:val="clear" w:color="auto" w:fill="auto"/>
          </w:tcPr>
          <w:p w14:paraId="4D6C9F1D" w14:textId="2FE900D2" w:rsidR="00F63ADF" w:rsidRDefault="00F63ADF">
            <w:pPr>
              <w:widowControl/>
              <w:tabs>
                <w:tab w:val="left" w:pos="1620"/>
              </w:tabs>
              <w:spacing w:line="280" w:lineRule="exact"/>
              <w:rPr>
                <w:rFonts w:cs="Arial"/>
                <w:szCs w:val="22"/>
              </w:rPr>
            </w:pPr>
            <w:r>
              <w:rPr>
                <w:szCs w:val="22"/>
              </w:rPr>
              <w:fldChar w:fldCharType="begin"/>
            </w:r>
            <w:r>
              <w:rPr>
                <w:szCs w:val="22"/>
              </w:rPr>
              <w:instrText xml:space="preserve">ask oref "Our ref" \* Mergeformat </w:instrText>
            </w:r>
            <w:r>
              <w:rPr>
                <w:szCs w:val="22"/>
              </w:rPr>
              <w:fldChar w:fldCharType="separate"/>
            </w:r>
            <w:bookmarkStart w:id="3" w:name="oref"/>
            <w:r w:rsidR="00202F30">
              <w:rPr>
                <w:szCs w:val="22"/>
              </w:rPr>
              <w:t>&lt;our ref&gt;</w:t>
            </w:r>
            <w:bookmarkEnd w:id="3"/>
            <w:r>
              <w:rPr>
                <w:szCs w:val="22"/>
              </w:rPr>
              <w:fldChar w:fldCharType="end"/>
            </w:r>
          </w:p>
        </w:tc>
      </w:tr>
      <w:tr w:rsidR="00F63ADF" w:rsidRPr="004B30A6" w14:paraId="66103E93" w14:textId="77777777" w:rsidTr="00F63ADF">
        <w:trPr>
          <w:trHeight w:val="284"/>
        </w:trPr>
        <w:tc>
          <w:tcPr>
            <w:tcW w:w="4395" w:type="dxa"/>
            <w:vMerge/>
          </w:tcPr>
          <w:p w14:paraId="1C1302CC" w14:textId="77777777" w:rsidR="00F63ADF" w:rsidRPr="004B30A6" w:rsidRDefault="00F63ADF" w:rsidP="00534D44">
            <w:pPr>
              <w:rPr>
                <w:rFonts w:cs="Arial"/>
                <w:szCs w:val="22"/>
              </w:rPr>
            </w:pPr>
          </w:p>
        </w:tc>
        <w:tc>
          <w:tcPr>
            <w:tcW w:w="1984" w:type="dxa"/>
            <w:shd w:val="clear" w:color="auto" w:fill="auto"/>
          </w:tcPr>
          <w:p w14:paraId="205F0F66" w14:textId="77777777" w:rsidR="00F63ADF" w:rsidRDefault="00F63ADF">
            <w:pPr>
              <w:widowControl/>
              <w:tabs>
                <w:tab w:val="left" w:pos="1620"/>
              </w:tabs>
              <w:spacing w:line="280" w:lineRule="exact"/>
              <w:rPr>
                <w:rFonts w:cs="Arial"/>
                <w:b/>
                <w:szCs w:val="22"/>
              </w:rPr>
            </w:pPr>
            <w:r>
              <w:rPr>
                <w:rFonts w:cs="Arial"/>
                <w:b/>
                <w:szCs w:val="22"/>
              </w:rPr>
              <w:t>Your ref:</w:t>
            </w:r>
          </w:p>
        </w:tc>
        <w:tc>
          <w:tcPr>
            <w:tcW w:w="3260" w:type="dxa"/>
            <w:shd w:val="clear" w:color="auto" w:fill="auto"/>
          </w:tcPr>
          <w:p w14:paraId="79DE73E0" w14:textId="2ECA6A5F" w:rsidR="00F63ADF" w:rsidRDefault="00F63ADF">
            <w:pPr>
              <w:widowControl/>
              <w:tabs>
                <w:tab w:val="left" w:pos="1620"/>
              </w:tabs>
              <w:spacing w:line="280" w:lineRule="exact"/>
              <w:rPr>
                <w:rFonts w:cs="Arial"/>
                <w:szCs w:val="22"/>
              </w:rPr>
            </w:pPr>
            <w:r>
              <w:rPr>
                <w:szCs w:val="22"/>
              </w:rPr>
              <w:fldChar w:fldCharType="begin"/>
            </w:r>
            <w:r>
              <w:rPr>
                <w:szCs w:val="22"/>
              </w:rPr>
              <w:instrText xml:space="preserve">ask yref "Your ref" \* Mergeformat </w:instrText>
            </w:r>
            <w:r>
              <w:rPr>
                <w:szCs w:val="22"/>
              </w:rPr>
              <w:fldChar w:fldCharType="separate"/>
            </w:r>
            <w:bookmarkStart w:id="4" w:name="yref"/>
            <w:r w:rsidR="00202F30">
              <w:rPr>
                <w:szCs w:val="22"/>
              </w:rPr>
              <w:t>&lt;your ref&gt;</w:t>
            </w:r>
            <w:bookmarkEnd w:id="4"/>
            <w:r>
              <w:rPr>
                <w:szCs w:val="22"/>
              </w:rPr>
              <w:fldChar w:fldCharType="end"/>
            </w:r>
          </w:p>
        </w:tc>
      </w:tr>
      <w:tr w:rsidR="00F63ADF" w:rsidRPr="004B30A6" w14:paraId="47CC3E7C" w14:textId="77777777" w:rsidTr="00F63ADF">
        <w:trPr>
          <w:trHeight w:val="284"/>
        </w:trPr>
        <w:tc>
          <w:tcPr>
            <w:tcW w:w="4395" w:type="dxa"/>
            <w:vMerge/>
          </w:tcPr>
          <w:p w14:paraId="183D8451" w14:textId="77777777" w:rsidR="00F63ADF" w:rsidRPr="004B30A6" w:rsidRDefault="00F63ADF" w:rsidP="00534D44">
            <w:pPr>
              <w:rPr>
                <w:rFonts w:cs="Arial"/>
                <w:szCs w:val="22"/>
              </w:rPr>
            </w:pPr>
          </w:p>
        </w:tc>
        <w:tc>
          <w:tcPr>
            <w:tcW w:w="1984" w:type="dxa"/>
            <w:shd w:val="clear" w:color="auto" w:fill="auto"/>
          </w:tcPr>
          <w:p w14:paraId="0B09D505" w14:textId="77777777" w:rsidR="00F63ADF" w:rsidRDefault="00F63ADF">
            <w:pPr>
              <w:widowControl/>
              <w:tabs>
                <w:tab w:val="left" w:pos="1620"/>
              </w:tabs>
              <w:spacing w:line="280" w:lineRule="exact"/>
              <w:rPr>
                <w:rFonts w:cs="Arial"/>
                <w:b/>
                <w:szCs w:val="22"/>
              </w:rPr>
            </w:pPr>
            <w:r>
              <w:rPr>
                <w:rFonts w:cs="Arial"/>
                <w:b/>
                <w:szCs w:val="22"/>
              </w:rPr>
              <w:t>If calling ask for:</w:t>
            </w:r>
          </w:p>
        </w:tc>
        <w:tc>
          <w:tcPr>
            <w:tcW w:w="3260" w:type="dxa"/>
            <w:shd w:val="clear" w:color="auto" w:fill="auto"/>
          </w:tcPr>
          <w:p w14:paraId="133DE022" w14:textId="3B73113B" w:rsidR="00F63ADF" w:rsidRDefault="0037099E">
            <w:pPr>
              <w:widowControl/>
              <w:tabs>
                <w:tab w:val="left" w:pos="1620"/>
              </w:tabs>
              <w:spacing w:line="280" w:lineRule="exact"/>
              <w:rPr>
                <w:rFonts w:cs="Arial"/>
                <w:szCs w:val="22"/>
              </w:rPr>
            </w:pPr>
            <w:r>
              <w:rPr>
                <w:szCs w:val="22"/>
              </w:rPr>
              <w:t>School Office</w:t>
            </w:r>
            <w:r w:rsidR="00F63ADF">
              <w:rPr>
                <w:szCs w:val="22"/>
              </w:rPr>
              <w:fldChar w:fldCharType="begin"/>
            </w:r>
            <w:r w:rsidR="00F63ADF">
              <w:rPr>
                <w:szCs w:val="22"/>
              </w:rPr>
              <w:instrText xml:space="preserve">ask call "If calling ask for" \* Mergeformat </w:instrText>
            </w:r>
            <w:r w:rsidR="00F63ADF">
              <w:rPr>
                <w:szCs w:val="22"/>
              </w:rPr>
              <w:fldChar w:fldCharType="separate"/>
            </w:r>
            <w:bookmarkStart w:id="5" w:name="call"/>
            <w:r w:rsidR="00202F30">
              <w:rPr>
                <w:szCs w:val="22"/>
              </w:rPr>
              <w:t>&lt;name&gt;</w:t>
            </w:r>
            <w:bookmarkEnd w:id="5"/>
            <w:r w:rsidR="00F63ADF">
              <w:rPr>
                <w:szCs w:val="22"/>
              </w:rPr>
              <w:fldChar w:fldCharType="end"/>
            </w:r>
          </w:p>
        </w:tc>
      </w:tr>
      <w:tr w:rsidR="00F63ADF" w:rsidRPr="004B30A6" w14:paraId="1A97E929" w14:textId="77777777" w:rsidTr="00F63ADF">
        <w:trPr>
          <w:trHeight w:val="284"/>
        </w:trPr>
        <w:tc>
          <w:tcPr>
            <w:tcW w:w="4395" w:type="dxa"/>
            <w:vMerge/>
          </w:tcPr>
          <w:p w14:paraId="0185F57D" w14:textId="77777777" w:rsidR="00F63ADF" w:rsidRPr="004B30A6" w:rsidRDefault="00F63ADF" w:rsidP="00534D44">
            <w:pPr>
              <w:rPr>
                <w:rFonts w:cs="Arial"/>
                <w:szCs w:val="22"/>
              </w:rPr>
            </w:pPr>
          </w:p>
        </w:tc>
        <w:tc>
          <w:tcPr>
            <w:tcW w:w="1984" w:type="dxa"/>
            <w:shd w:val="clear" w:color="auto" w:fill="auto"/>
          </w:tcPr>
          <w:p w14:paraId="0B27791B" w14:textId="77777777" w:rsidR="00F63ADF" w:rsidRDefault="00F63ADF">
            <w:pPr>
              <w:widowControl/>
              <w:tabs>
                <w:tab w:val="left" w:pos="1620"/>
              </w:tabs>
              <w:spacing w:line="280" w:lineRule="exact"/>
              <w:rPr>
                <w:rFonts w:cs="Arial"/>
                <w:b/>
                <w:szCs w:val="22"/>
              </w:rPr>
            </w:pPr>
            <w:r>
              <w:rPr>
                <w:rFonts w:cs="Arial"/>
                <w:b/>
                <w:szCs w:val="22"/>
              </w:rPr>
              <w:t>Phone:</w:t>
            </w:r>
          </w:p>
        </w:tc>
        <w:tc>
          <w:tcPr>
            <w:tcW w:w="3260" w:type="dxa"/>
            <w:shd w:val="clear" w:color="auto" w:fill="auto"/>
          </w:tcPr>
          <w:p w14:paraId="045DB93C" w14:textId="7A353453" w:rsidR="00F63ADF" w:rsidRPr="00AC2057" w:rsidRDefault="00F63ADF">
            <w:pPr>
              <w:widowControl/>
              <w:tabs>
                <w:tab w:val="left" w:pos="1620"/>
              </w:tabs>
              <w:spacing w:line="280" w:lineRule="exact"/>
              <w:rPr>
                <w:rFonts w:cs="Arial"/>
                <w:color w:val="FF0000"/>
                <w:szCs w:val="22"/>
              </w:rPr>
            </w:pPr>
            <w:r w:rsidRPr="00AC2057">
              <w:rPr>
                <w:color w:val="FF0000"/>
                <w:szCs w:val="22"/>
              </w:rPr>
              <w:fldChar w:fldCharType="begin"/>
            </w:r>
            <w:r w:rsidRPr="00AC2057">
              <w:rPr>
                <w:color w:val="FF0000"/>
                <w:szCs w:val="22"/>
              </w:rPr>
              <w:instrText xml:space="preserve"> ASK  telno "Enter full phone number (including the area code)" \* MERGEFORMAT </w:instrText>
            </w:r>
            <w:r w:rsidRPr="00AC2057">
              <w:rPr>
                <w:color w:val="FF0000"/>
                <w:szCs w:val="22"/>
              </w:rPr>
              <w:fldChar w:fldCharType="separate"/>
            </w:r>
            <w:bookmarkStart w:id="6" w:name="telno"/>
            <w:r w:rsidR="00202F30">
              <w:rPr>
                <w:color w:val="FF0000"/>
                <w:szCs w:val="22"/>
              </w:rPr>
              <w:t>&lt;your phone no&gt;</w:t>
            </w:r>
            <w:bookmarkEnd w:id="6"/>
            <w:r w:rsidRPr="00AC2057">
              <w:rPr>
                <w:color w:val="FF0000"/>
                <w:szCs w:val="22"/>
              </w:rPr>
              <w:fldChar w:fldCharType="end"/>
            </w:r>
          </w:p>
        </w:tc>
      </w:tr>
      <w:tr w:rsidR="00F63ADF" w:rsidRPr="004B30A6" w14:paraId="6EEC6B9D" w14:textId="77777777" w:rsidTr="00F63ADF">
        <w:trPr>
          <w:trHeight w:val="641"/>
        </w:trPr>
        <w:tc>
          <w:tcPr>
            <w:tcW w:w="4395" w:type="dxa"/>
            <w:vMerge/>
          </w:tcPr>
          <w:p w14:paraId="50D8881F" w14:textId="77777777" w:rsidR="00F63ADF" w:rsidRPr="004B30A6" w:rsidRDefault="00F63ADF" w:rsidP="00534D44">
            <w:pPr>
              <w:rPr>
                <w:rFonts w:cs="Arial"/>
                <w:szCs w:val="22"/>
              </w:rPr>
            </w:pPr>
          </w:p>
        </w:tc>
        <w:tc>
          <w:tcPr>
            <w:tcW w:w="1984" w:type="dxa"/>
            <w:shd w:val="clear" w:color="auto" w:fill="auto"/>
          </w:tcPr>
          <w:p w14:paraId="1DEAF4A1" w14:textId="77777777" w:rsidR="00F63ADF" w:rsidRDefault="00F63ADF">
            <w:pPr>
              <w:widowControl/>
              <w:tabs>
                <w:tab w:val="left" w:pos="1620"/>
              </w:tabs>
              <w:spacing w:line="280" w:lineRule="exact"/>
              <w:rPr>
                <w:rFonts w:cs="Arial"/>
                <w:b/>
                <w:szCs w:val="22"/>
              </w:rPr>
            </w:pPr>
            <w:r>
              <w:rPr>
                <w:rFonts w:cs="Arial"/>
                <w:b/>
                <w:szCs w:val="22"/>
              </w:rPr>
              <w:t>Date:</w:t>
            </w:r>
          </w:p>
        </w:tc>
        <w:tc>
          <w:tcPr>
            <w:tcW w:w="3260" w:type="dxa"/>
            <w:shd w:val="clear" w:color="auto" w:fill="auto"/>
          </w:tcPr>
          <w:p w14:paraId="59B77ABC" w14:textId="17C99252" w:rsidR="00F63ADF" w:rsidRDefault="0037099E">
            <w:pPr>
              <w:spacing w:line="280" w:lineRule="exact"/>
              <w:rPr>
                <w:rFonts w:cs="Arial"/>
                <w:szCs w:val="22"/>
              </w:rPr>
            </w:pPr>
            <w:r w:rsidRPr="0037099E">
              <w:rPr>
                <w:rFonts w:cs="Arial"/>
                <w:color w:val="auto"/>
                <w:szCs w:val="22"/>
              </w:rPr>
              <w:t>March 2022</w:t>
            </w:r>
          </w:p>
        </w:tc>
      </w:tr>
    </w:tbl>
    <w:p w14:paraId="7EE966C2" w14:textId="77777777" w:rsidR="00A87802" w:rsidRDefault="00A87802" w:rsidP="00A87802">
      <w:pPr>
        <w:pStyle w:val="BodyText1"/>
        <w:spacing w:after="0"/>
        <w:rPr>
          <w:rFonts w:ascii="Arial" w:hAnsi="Arial"/>
          <w:color w:val="auto"/>
          <w:sz w:val="22"/>
          <w:szCs w:val="22"/>
        </w:rPr>
      </w:pPr>
    </w:p>
    <w:p w14:paraId="5B182313" w14:textId="1F3DACFF" w:rsidR="00A87802" w:rsidRDefault="00A87802" w:rsidP="00A87802">
      <w:pPr>
        <w:pStyle w:val="BodyText1"/>
        <w:spacing w:after="0"/>
        <w:rPr>
          <w:rFonts w:ascii="Arial" w:hAnsi="Arial"/>
          <w:color w:val="auto"/>
          <w:sz w:val="22"/>
          <w:szCs w:val="22"/>
        </w:rPr>
      </w:pPr>
      <w:r w:rsidRPr="00A87802">
        <w:rPr>
          <w:rFonts w:ascii="Arial" w:hAnsi="Arial"/>
          <w:color w:val="auto"/>
          <w:sz w:val="22"/>
          <w:szCs w:val="22"/>
        </w:rPr>
        <w:t xml:space="preserve">Dear </w:t>
      </w:r>
      <w:r w:rsidR="001D45D9">
        <w:rPr>
          <w:rFonts w:ascii="Arial" w:hAnsi="Arial"/>
          <w:color w:val="auto"/>
          <w:sz w:val="22"/>
          <w:szCs w:val="22"/>
        </w:rPr>
        <w:t>Parent/Carer</w:t>
      </w:r>
    </w:p>
    <w:p w14:paraId="1C226883" w14:textId="77777777" w:rsidR="00FD2924" w:rsidRDefault="00FD2924" w:rsidP="00A87802">
      <w:pPr>
        <w:pStyle w:val="BodyText1"/>
        <w:spacing w:after="0"/>
        <w:rPr>
          <w:rFonts w:ascii="Arial" w:hAnsi="Arial"/>
          <w:color w:val="auto"/>
          <w:sz w:val="22"/>
          <w:szCs w:val="22"/>
        </w:rPr>
      </w:pPr>
    </w:p>
    <w:p w14:paraId="21A21E52" w14:textId="77777777" w:rsidR="00FD2924" w:rsidRPr="00C33959" w:rsidRDefault="00FD2924" w:rsidP="00FD2924">
      <w:pPr>
        <w:contextualSpacing/>
        <w:rPr>
          <w:rFonts w:cs="Arial"/>
          <w:b/>
          <w:bCs/>
        </w:rPr>
      </w:pPr>
      <w:r>
        <w:rPr>
          <w:rFonts w:cs="Arial"/>
          <w:b/>
          <w:bCs/>
        </w:rPr>
        <w:t xml:space="preserve">School Meals : </w:t>
      </w:r>
      <w:r w:rsidRPr="00C33959">
        <w:rPr>
          <w:rFonts w:cs="Arial"/>
          <w:b/>
          <w:bCs/>
        </w:rPr>
        <w:t>NEC Card – ParentPay – Fusion App</w:t>
      </w:r>
    </w:p>
    <w:p w14:paraId="6371F492" w14:textId="77777777" w:rsidR="00FD2924" w:rsidRPr="00C33959" w:rsidRDefault="00FD2924" w:rsidP="00FD2924">
      <w:pPr>
        <w:contextualSpacing/>
        <w:rPr>
          <w:rFonts w:cs="Arial"/>
        </w:rPr>
      </w:pPr>
    </w:p>
    <w:p w14:paraId="25C07B81" w14:textId="78E8B08A" w:rsidR="00FD2924" w:rsidRDefault="00FD2924" w:rsidP="00FD2924">
      <w:pPr>
        <w:contextualSpacing/>
        <w:rPr>
          <w:rFonts w:cs="Arial"/>
        </w:rPr>
      </w:pPr>
      <w:r w:rsidRPr="00C33959">
        <w:rPr>
          <w:rFonts w:cs="Arial"/>
        </w:rPr>
        <w:t xml:space="preserve">As your child is due to transition to secondary school in August, </w:t>
      </w:r>
      <w:r>
        <w:rPr>
          <w:rFonts w:cs="Arial"/>
        </w:rPr>
        <w:t xml:space="preserve">we wanted to give you </w:t>
      </w:r>
      <w:r w:rsidR="00BE1A64">
        <w:rPr>
          <w:rFonts w:cs="Arial"/>
        </w:rPr>
        <w:t xml:space="preserve">some </w:t>
      </w:r>
      <w:r>
        <w:rPr>
          <w:rFonts w:cs="Arial"/>
        </w:rPr>
        <w:t>information about how they will access school meals.  The NEC card, ParentPay and the Fusion App are all interlinked.</w:t>
      </w:r>
    </w:p>
    <w:p w14:paraId="644EBE01" w14:textId="77777777" w:rsidR="00FD2924" w:rsidRDefault="00FD2924" w:rsidP="00FD2924">
      <w:pPr>
        <w:contextualSpacing/>
        <w:rPr>
          <w:rFonts w:cs="Arial"/>
        </w:rPr>
      </w:pPr>
    </w:p>
    <w:p w14:paraId="64C1951A" w14:textId="77777777" w:rsidR="0003265E" w:rsidRDefault="00FD2924" w:rsidP="00FD2924">
      <w:pPr>
        <w:contextualSpacing/>
        <w:rPr>
          <w:rFonts w:cs="Arial"/>
        </w:rPr>
      </w:pPr>
      <w:r>
        <w:rPr>
          <w:rFonts w:cs="Arial"/>
        </w:rPr>
        <w:t>The NEC (National Entitlement Card) is your child’s access to library services, YoungScot benefits</w:t>
      </w:r>
      <w:r w:rsidR="000A5BE6">
        <w:rPr>
          <w:rFonts w:cs="Arial"/>
        </w:rPr>
        <w:t>, U22 Free Bus Travel</w:t>
      </w:r>
      <w:r>
        <w:rPr>
          <w:rFonts w:cs="Arial"/>
        </w:rPr>
        <w:t xml:space="preserve"> and is used as a payment card for cashless school meals.  In preparation for your child starting secondary school, a NEC application form </w:t>
      </w:r>
      <w:r w:rsidR="00630117">
        <w:rPr>
          <w:rFonts w:cs="Arial"/>
        </w:rPr>
        <w:t xml:space="preserve">and photograph is required before the card is produced.  Your primary school will </w:t>
      </w:r>
      <w:r w:rsidR="0031070A">
        <w:rPr>
          <w:rFonts w:cs="Arial"/>
        </w:rPr>
        <w:t xml:space="preserve">issue this to you on return from the Spring Break, you are asked to return this application as soon as possible, but no later than </w:t>
      </w:r>
      <w:r w:rsidR="0031070A" w:rsidRPr="00FD00F4">
        <w:rPr>
          <w:rFonts w:cs="Arial"/>
          <w:b/>
          <w:bCs/>
        </w:rPr>
        <w:t>Monday, 25 April</w:t>
      </w:r>
      <w:r w:rsidR="0031070A">
        <w:rPr>
          <w:rFonts w:cs="Arial"/>
        </w:rPr>
        <w:t>.</w:t>
      </w:r>
      <w:r w:rsidR="0003265E">
        <w:rPr>
          <w:rFonts w:cs="Arial"/>
        </w:rPr>
        <w:t xml:space="preserve">  We would ask you to pay particular attention to Section 2 on Free Bus Travel and if your child already has an NEC card with free bus travel please note the card number.</w:t>
      </w:r>
    </w:p>
    <w:p w14:paraId="1F57F8C1" w14:textId="77777777" w:rsidR="0003265E" w:rsidRDefault="0003265E" w:rsidP="00FD2924">
      <w:pPr>
        <w:contextualSpacing/>
        <w:rPr>
          <w:rFonts w:cs="Arial"/>
        </w:rPr>
      </w:pPr>
    </w:p>
    <w:p w14:paraId="3BDC2AC5" w14:textId="7CBA1547" w:rsidR="00FD2924" w:rsidRDefault="0003265E" w:rsidP="00FD2924">
      <w:pPr>
        <w:contextualSpacing/>
        <w:rPr>
          <w:rFonts w:cs="Arial"/>
        </w:rPr>
      </w:pPr>
      <w:r>
        <w:rPr>
          <w:rFonts w:cs="Arial"/>
        </w:rPr>
        <w:t>For those pupils who have</w:t>
      </w:r>
      <w:r w:rsidR="005B5390">
        <w:rPr>
          <w:rFonts w:cs="Arial"/>
        </w:rPr>
        <w:t xml:space="preserve"> not</w:t>
      </w:r>
      <w:r>
        <w:rPr>
          <w:rFonts w:cs="Arial"/>
        </w:rPr>
        <w:t xml:space="preserve"> applied for a NEC card with Free Bus Travel their photograph will be taken to allow their NEC card to be produced.  For those pupils who have already applied for a NEC card with free bus travel they will not be issued with a new card at this stage, so that their free bus travel continues.  </w:t>
      </w:r>
      <w:r w:rsidR="00FD2924">
        <w:rPr>
          <w:rFonts w:cs="Arial"/>
        </w:rPr>
        <w:t>Your child’s NEC card will then be linked to their ParentPay account to allow it to work as a cashless card.  If your child is entitled to Free School Meals, then the daily meal allowance is automatically added to the NEC card.</w:t>
      </w:r>
    </w:p>
    <w:p w14:paraId="08618B75" w14:textId="77777777" w:rsidR="00FD2924" w:rsidRDefault="00FD2924" w:rsidP="00FD2924">
      <w:pPr>
        <w:contextualSpacing/>
        <w:rPr>
          <w:rFonts w:cs="Arial"/>
        </w:rPr>
      </w:pPr>
    </w:p>
    <w:p w14:paraId="0AF25DAC" w14:textId="77777777" w:rsidR="008E289C" w:rsidRDefault="00FD2924" w:rsidP="00FD2924">
      <w:pPr>
        <w:contextualSpacing/>
        <w:rPr>
          <w:rFonts w:cs="Arial"/>
        </w:rPr>
      </w:pPr>
      <w:r>
        <w:rPr>
          <w:rFonts w:cs="Arial"/>
        </w:rPr>
        <w:t>You will be aware of ParentPay from your primary school as the cashless system operated across all South Lanarkshire Council schools for the purchase of school meals, trips, etc.  Your account at primary school does not transfer automatically to the secondary school</w:t>
      </w:r>
      <w:r w:rsidR="00BE1A64">
        <w:rPr>
          <w:rFonts w:cs="Arial"/>
        </w:rPr>
        <w:t xml:space="preserve"> and therefore</w:t>
      </w:r>
      <w:r>
        <w:rPr>
          <w:rFonts w:cs="Arial"/>
        </w:rPr>
        <w:t xml:space="preserve"> you will be issued with a new activation letter to link your child to their secondary school.  This not only allows your child to purchase a school meal, but it is also the only way </w:t>
      </w:r>
      <w:r w:rsidR="00BE1A64">
        <w:rPr>
          <w:rFonts w:cs="Arial"/>
        </w:rPr>
        <w:t xml:space="preserve">you </w:t>
      </w:r>
      <w:r>
        <w:rPr>
          <w:rFonts w:cs="Arial"/>
        </w:rPr>
        <w:t xml:space="preserve">will be able to pay for other activities, </w:t>
      </w:r>
      <w:r w:rsidR="00BE1A64">
        <w:rPr>
          <w:rFonts w:cs="Arial"/>
        </w:rPr>
        <w:t>e.g.</w:t>
      </w:r>
      <w:r>
        <w:rPr>
          <w:rFonts w:cs="Arial"/>
        </w:rPr>
        <w:t xml:space="preserve"> Home Economics, </w:t>
      </w:r>
      <w:r w:rsidR="00BE1A64">
        <w:rPr>
          <w:rFonts w:cs="Arial"/>
        </w:rPr>
        <w:t>f</w:t>
      </w:r>
      <w:r>
        <w:rPr>
          <w:rFonts w:cs="Arial"/>
        </w:rPr>
        <w:t xml:space="preserve">ootball fixtures.  It is therefore important to link your child to the secondary school.  </w:t>
      </w:r>
    </w:p>
    <w:p w14:paraId="16FBF5B7" w14:textId="77777777" w:rsidR="008E289C" w:rsidRDefault="008E289C" w:rsidP="00FD2924">
      <w:pPr>
        <w:contextualSpacing/>
        <w:rPr>
          <w:rFonts w:cs="Arial"/>
        </w:rPr>
      </w:pPr>
    </w:p>
    <w:p w14:paraId="5DB63122" w14:textId="77777777" w:rsidR="008E289C" w:rsidRDefault="008E289C" w:rsidP="00FD2924">
      <w:pPr>
        <w:contextualSpacing/>
        <w:rPr>
          <w:rFonts w:cs="Arial"/>
        </w:rPr>
      </w:pPr>
      <w:r>
        <w:rPr>
          <w:rFonts w:cs="Arial"/>
        </w:rPr>
        <w:t>A/…</w:t>
      </w:r>
    </w:p>
    <w:p w14:paraId="402327F2" w14:textId="77777777" w:rsidR="008E289C" w:rsidRDefault="008E289C" w:rsidP="00FD2924">
      <w:pPr>
        <w:contextualSpacing/>
        <w:rPr>
          <w:rFonts w:cs="Arial"/>
        </w:rPr>
      </w:pPr>
    </w:p>
    <w:p w14:paraId="300436A8" w14:textId="77777777" w:rsidR="008E289C" w:rsidRDefault="008E289C" w:rsidP="00FD2924">
      <w:pPr>
        <w:contextualSpacing/>
        <w:rPr>
          <w:rFonts w:cs="Arial"/>
        </w:rPr>
      </w:pPr>
    </w:p>
    <w:p w14:paraId="32B91718" w14:textId="77777777" w:rsidR="008E289C" w:rsidRDefault="008E289C" w:rsidP="00FD2924">
      <w:pPr>
        <w:contextualSpacing/>
        <w:rPr>
          <w:rFonts w:cs="Arial"/>
        </w:rPr>
      </w:pPr>
    </w:p>
    <w:p w14:paraId="02B79FBD" w14:textId="77777777" w:rsidR="008E289C" w:rsidRDefault="008E289C" w:rsidP="00FD2924">
      <w:pPr>
        <w:contextualSpacing/>
        <w:rPr>
          <w:rFonts w:cs="Arial"/>
        </w:rPr>
      </w:pPr>
    </w:p>
    <w:p w14:paraId="62D3D33D" w14:textId="77777777" w:rsidR="008E289C" w:rsidRDefault="008E289C" w:rsidP="00FD2924">
      <w:pPr>
        <w:contextualSpacing/>
        <w:rPr>
          <w:rFonts w:cs="Arial"/>
        </w:rPr>
      </w:pPr>
    </w:p>
    <w:p w14:paraId="212FAA59" w14:textId="5977C52A" w:rsidR="00FD2924" w:rsidRDefault="00FD2924" w:rsidP="00FD2924">
      <w:pPr>
        <w:contextualSpacing/>
        <w:rPr>
          <w:rFonts w:cs="Arial"/>
        </w:rPr>
      </w:pPr>
      <w:r>
        <w:rPr>
          <w:rFonts w:cs="Arial"/>
        </w:rPr>
        <w:t xml:space="preserve">A new activation letter will be sent to you via email </w:t>
      </w:r>
      <w:r w:rsidR="00BE1A64">
        <w:rPr>
          <w:rFonts w:cs="Arial"/>
        </w:rPr>
        <w:t xml:space="preserve">prior to the start of term in August </w:t>
      </w:r>
      <w:r>
        <w:rPr>
          <w:rFonts w:cs="Arial"/>
        </w:rPr>
        <w:t xml:space="preserve">from the secondary school.  If you do not have an email address then the letter will be posted to your home address.  This will allow you to log-on to your ParentPay account and link your child to their secondary school.  For your child to take a school meal then you just need to add money to their ParentPay account.  Money can also be added to their account via PayPoint and the school office will be able to provide you with a barcode to allow </w:t>
      </w:r>
      <w:r w:rsidR="00BE1A64">
        <w:rPr>
          <w:rFonts w:cs="Arial"/>
        </w:rPr>
        <w:t xml:space="preserve">you </w:t>
      </w:r>
      <w:r>
        <w:rPr>
          <w:rFonts w:cs="Arial"/>
        </w:rPr>
        <w:t>to do this at any PayPoint facility.</w:t>
      </w:r>
    </w:p>
    <w:p w14:paraId="3CA6DD91" w14:textId="77777777" w:rsidR="00FD2924" w:rsidRDefault="00FD2924" w:rsidP="00FD2924">
      <w:pPr>
        <w:contextualSpacing/>
        <w:rPr>
          <w:rFonts w:cs="Arial"/>
        </w:rPr>
      </w:pPr>
    </w:p>
    <w:p w14:paraId="688ED738" w14:textId="72AA3FA2" w:rsidR="00FD2924" w:rsidRDefault="00FD2924" w:rsidP="00FD2924">
      <w:pPr>
        <w:contextualSpacing/>
        <w:rPr>
          <w:rFonts w:cs="Arial"/>
        </w:rPr>
      </w:pPr>
      <w:r>
        <w:rPr>
          <w:rFonts w:cs="Arial"/>
        </w:rPr>
        <w:t xml:space="preserve">The Fusion App was introduced </w:t>
      </w:r>
      <w:r w:rsidR="008E289C">
        <w:rPr>
          <w:rFonts w:cs="Arial"/>
        </w:rPr>
        <w:t>in 2020</w:t>
      </w:r>
      <w:r>
        <w:rPr>
          <w:rFonts w:cs="Arial"/>
        </w:rPr>
        <w:t xml:space="preserve"> for secondary school pupils and has been a great success.  The Fusion App allows your child to pre-order morning snack and lunch in advance, thus eliminating the need to queue at the servery at break or lunch times.  There is a dedicated collection point for Fusion App pre-orders – so it’s just ‘click and collect’.  Similar to ParentPay you will receive an email </w:t>
      </w:r>
      <w:r w:rsidR="00BE1A64">
        <w:rPr>
          <w:rFonts w:cs="Arial"/>
        </w:rPr>
        <w:t xml:space="preserve">prior to the start of term in </w:t>
      </w:r>
      <w:r>
        <w:rPr>
          <w:rFonts w:cs="Arial"/>
        </w:rPr>
        <w:t xml:space="preserve">August from the secondary school with your on-boarding code.  All your child needs to do is download the Fusion Online App onto their mobile phone, register for an account and pop in the on-boarding code.  Their ParentPay account just needs to be in credit and they are then ready to place an order. </w:t>
      </w:r>
    </w:p>
    <w:p w14:paraId="68B18612" w14:textId="7D715580" w:rsidR="00FD2924" w:rsidRDefault="00FD2924" w:rsidP="00FD2924">
      <w:pPr>
        <w:contextualSpacing/>
        <w:rPr>
          <w:rFonts w:cs="Arial"/>
        </w:rPr>
      </w:pPr>
    </w:p>
    <w:p w14:paraId="26C14956" w14:textId="77777777" w:rsidR="00FD2924" w:rsidRPr="00FD2924" w:rsidRDefault="00FD2924" w:rsidP="00FD2924">
      <w:pPr>
        <w:widowControl/>
        <w:spacing w:after="160"/>
        <w:contextualSpacing/>
        <w:rPr>
          <w:rFonts w:eastAsia="Calibri" w:cs="Arial"/>
          <w:color w:val="auto"/>
          <w:szCs w:val="22"/>
          <w:lang w:eastAsia="en-US"/>
        </w:rPr>
      </w:pPr>
      <w:r w:rsidRPr="00FD2924">
        <w:rPr>
          <w:rFonts w:eastAsia="Calibri" w:cs="Arial"/>
          <w:color w:val="auto"/>
          <w:szCs w:val="22"/>
          <w:lang w:eastAsia="en-US"/>
        </w:rPr>
        <w:t>For full details of the secondary lunch service please visit South Lanarkshire Council website, just type into the search bar “school lunches” and go to secondary schools for all the details, see link below:</w:t>
      </w:r>
    </w:p>
    <w:p w14:paraId="6027392A" w14:textId="77777777" w:rsidR="00FD2924" w:rsidRPr="00FD2924" w:rsidRDefault="00202F30" w:rsidP="00FD2924">
      <w:pPr>
        <w:widowControl/>
        <w:spacing w:after="160"/>
        <w:contextualSpacing/>
        <w:rPr>
          <w:rFonts w:eastAsia="Calibri" w:cs="Arial"/>
          <w:color w:val="auto"/>
          <w:szCs w:val="22"/>
          <w:lang w:eastAsia="en-US"/>
        </w:rPr>
      </w:pPr>
      <w:hyperlink r:id="rId7" w:history="1">
        <w:r w:rsidR="00FD2924" w:rsidRPr="00FD2924">
          <w:rPr>
            <w:rFonts w:ascii="Calibri" w:eastAsia="Calibri" w:hAnsi="Calibri"/>
            <w:color w:val="0000FF"/>
            <w:szCs w:val="22"/>
            <w:u w:val="single"/>
            <w:lang w:eastAsia="en-US"/>
          </w:rPr>
          <w:t>Secondary schools - South Lanarkshire Council</w:t>
        </w:r>
      </w:hyperlink>
    </w:p>
    <w:p w14:paraId="4AE36D7D" w14:textId="77777777" w:rsidR="00FD2924" w:rsidRDefault="00FD2924" w:rsidP="00FD2924">
      <w:pPr>
        <w:contextualSpacing/>
        <w:rPr>
          <w:rFonts w:cs="Arial"/>
        </w:rPr>
      </w:pPr>
    </w:p>
    <w:p w14:paraId="11EC2EB4" w14:textId="55B505B4" w:rsidR="00FD2924" w:rsidRDefault="00FD2924" w:rsidP="00FD2924">
      <w:pPr>
        <w:contextualSpacing/>
        <w:rPr>
          <w:rFonts w:cs="Arial"/>
        </w:rPr>
      </w:pPr>
      <w:r>
        <w:rPr>
          <w:rFonts w:cs="Arial"/>
        </w:rPr>
        <w:t>We hope this gives you a bit of information regarding school meals at secondary school.  The letters you will receive regarding NEC, ParentPay and the Fusion App will go into more detail of the actions you need to take to set each up.</w:t>
      </w:r>
    </w:p>
    <w:p w14:paraId="1CA89B9B" w14:textId="0B664FF8" w:rsidR="00E932BE" w:rsidRDefault="00E932BE" w:rsidP="00FD2924">
      <w:pPr>
        <w:contextualSpacing/>
        <w:rPr>
          <w:rFonts w:cs="Arial"/>
        </w:rPr>
      </w:pPr>
    </w:p>
    <w:p w14:paraId="6F169B95" w14:textId="61474EE2" w:rsidR="00E932BE" w:rsidRDefault="00E932BE" w:rsidP="00FD2924">
      <w:pPr>
        <w:contextualSpacing/>
        <w:rPr>
          <w:rFonts w:cs="Arial"/>
        </w:rPr>
      </w:pPr>
      <w:r>
        <w:rPr>
          <w:rFonts w:cs="Arial"/>
        </w:rPr>
        <w:t>Yours faithfully</w:t>
      </w:r>
    </w:p>
    <w:p w14:paraId="17810326" w14:textId="4B628306" w:rsidR="00E932BE" w:rsidRDefault="00E932BE" w:rsidP="00FD2924">
      <w:pPr>
        <w:contextualSpacing/>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932BE" w14:paraId="1C283663" w14:textId="77777777" w:rsidTr="0076788B">
        <w:tc>
          <w:tcPr>
            <w:tcW w:w="4814" w:type="dxa"/>
          </w:tcPr>
          <w:p w14:paraId="41CBE278" w14:textId="20AF4179" w:rsidR="00E932BE" w:rsidRDefault="00E932BE" w:rsidP="00FD2924">
            <w:pPr>
              <w:contextualSpacing/>
              <w:rPr>
                <w:rFonts w:cs="Arial"/>
              </w:rPr>
            </w:pPr>
            <w:r w:rsidRPr="00385174">
              <w:rPr>
                <w:noProof/>
              </w:rPr>
              <w:drawing>
                <wp:inline distT="0" distB="0" distL="0" distR="0" wp14:anchorId="7E6F86E2" wp14:editId="17969AB1">
                  <wp:extent cx="1708150" cy="8000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169" cy="814127"/>
                          </a:xfrm>
                          <a:prstGeom prst="rect">
                            <a:avLst/>
                          </a:prstGeom>
                          <a:noFill/>
                          <a:ln>
                            <a:noFill/>
                          </a:ln>
                        </pic:spPr>
                      </pic:pic>
                    </a:graphicData>
                  </a:graphic>
                </wp:inline>
              </w:drawing>
            </w:r>
          </w:p>
          <w:p w14:paraId="57F9AEAF" w14:textId="77777777" w:rsidR="00E932BE" w:rsidRDefault="00E932BE" w:rsidP="00FD2924">
            <w:pPr>
              <w:contextualSpacing/>
              <w:rPr>
                <w:rFonts w:cs="Arial"/>
              </w:rPr>
            </w:pPr>
          </w:p>
          <w:p w14:paraId="69F59F2E" w14:textId="45BBFD85" w:rsidR="00E932BE" w:rsidRPr="00E932BE" w:rsidRDefault="00E932BE" w:rsidP="00FD2924">
            <w:pPr>
              <w:contextualSpacing/>
              <w:rPr>
                <w:rFonts w:cs="Arial"/>
                <w:b/>
                <w:bCs/>
              </w:rPr>
            </w:pPr>
            <w:r w:rsidRPr="00E932BE">
              <w:rPr>
                <w:rFonts w:cs="Arial"/>
                <w:b/>
                <w:bCs/>
              </w:rPr>
              <w:t>David Hinshelwood</w:t>
            </w:r>
          </w:p>
          <w:p w14:paraId="0A4421E1" w14:textId="77777777" w:rsidR="00E932BE" w:rsidRPr="00E932BE" w:rsidRDefault="00E932BE" w:rsidP="00FD2924">
            <w:pPr>
              <w:contextualSpacing/>
              <w:rPr>
                <w:rFonts w:cs="Arial"/>
                <w:b/>
                <w:bCs/>
              </w:rPr>
            </w:pPr>
            <w:r w:rsidRPr="00E932BE">
              <w:rPr>
                <w:rFonts w:cs="Arial"/>
                <w:b/>
                <w:bCs/>
              </w:rPr>
              <w:t>Support Services Manager</w:t>
            </w:r>
          </w:p>
          <w:p w14:paraId="549F16DD" w14:textId="269A075E" w:rsidR="00E932BE" w:rsidRDefault="00E932BE" w:rsidP="00FD2924">
            <w:pPr>
              <w:contextualSpacing/>
              <w:rPr>
                <w:rFonts w:cs="Arial"/>
              </w:rPr>
            </w:pPr>
            <w:r w:rsidRPr="00E932BE">
              <w:rPr>
                <w:rFonts w:cs="Arial"/>
                <w:b/>
                <w:bCs/>
              </w:rPr>
              <w:t>Education Resources</w:t>
            </w:r>
          </w:p>
        </w:tc>
        <w:tc>
          <w:tcPr>
            <w:tcW w:w="4815" w:type="dxa"/>
          </w:tcPr>
          <w:p w14:paraId="715E136D" w14:textId="1FABC3BF" w:rsidR="00E932BE" w:rsidRDefault="00105024" w:rsidP="00FD2924">
            <w:pPr>
              <w:contextualSpacing/>
              <w:rPr>
                <w:rFonts w:cs="Arial"/>
              </w:rPr>
            </w:pPr>
            <w:r>
              <w:rPr>
                <w:rFonts w:cs="Arial"/>
                <w:noProof/>
              </w:rPr>
              <w:drawing>
                <wp:inline distT="0" distB="0" distL="0" distR="0" wp14:anchorId="761B7275" wp14:editId="71B09E09">
                  <wp:extent cx="138112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81125" cy="628650"/>
                          </a:xfrm>
                          <a:prstGeom prst="rect">
                            <a:avLst/>
                          </a:prstGeom>
                          <a:noFill/>
                          <a:ln>
                            <a:noFill/>
                          </a:ln>
                        </pic:spPr>
                      </pic:pic>
                    </a:graphicData>
                  </a:graphic>
                </wp:inline>
              </w:drawing>
            </w:r>
          </w:p>
          <w:p w14:paraId="70027C7F" w14:textId="22CE90E1" w:rsidR="00E932BE" w:rsidRDefault="00E932BE" w:rsidP="00FD2924">
            <w:pPr>
              <w:contextualSpacing/>
              <w:rPr>
                <w:rFonts w:cs="Arial"/>
              </w:rPr>
            </w:pPr>
          </w:p>
          <w:p w14:paraId="3ED716E8" w14:textId="77777777" w:rsidR="00AD3ACB" w:rsidRDefault="00AD3ACB" w:rsidP="00FD2924">
            <w:pPr>
              <w:contextualSpacing/>
              <w:rPr>
                <w:rFonts w:cs="Arial"/>
                <w:b/>
                <w:bCs/>
              </w:rPr>
            </w:pPr>
          </w:p>
          <w:p w14:paraId="1511B9BC" w14:textId="5A74686D" w:rsidR="00E932BE" w:rsidRPr="00E932BE" w:rsidRDefault="00655A9F" w:rsidP="00FD2924">
            <w:pPr>
              <w:contextualSpacing/>
              <w:rPr>
                <w:rFonts w:cs="Arial"/>
                <w:b/>
                <w:bCs/>
              </w:rPr>
            </w:pPr>
            <w:r>
              <w:rPr>
                <w:rFonts w:cs="Arial"/>
                <w:b/>
                <w:bCs/>
              </w:rPr>
              <w:t>Anne Goldie</w:t>
            </w:r>
          </w:p>
          <w:p w14:paraId="3758EF1F" w14:textId="77777777" w:rsidR="00E932BE" w:rsidRPr="00E932BE" w:rsidRDefault="00E932BE" w:rsidP="00FD2924">
            <w:pPr>
              <w:contextualSpacing/>
              <w:rPr>
                <w:rFonts w:cs="Arial"/>
                <w:b/>
                <w:bCs/>
              </w:rPr>
            </w:pPr>
            <w:r w:rsidRPr="00E932BE">
              <w:rPr>
                <w:rFonts w:cs="Arial"/>
                <w:b/>
                <w:bCs/>
              </w:rPr>
              <w:t>Facilities Services Manager</w:t>
            </w:r>
          </w:p>
          <w:p w14:paraId="763CF8F8" w14:textId="5400DDB6" w:rsidR="00E932BE" w:rsidRDefault="00E932BE" w:rsidP="00FD2924">
            <w:pPr>
              <w:contextualSpacing/>
              <w:rPr>
                <w:rFonts w:cs="Arial"/>
              </w:rPr>
            </w:pPr>
            <w:r w:rsidRPr="00E932BE">
              <w:rPr>
                <w:rFonts w:cs="Arial"/>
                <w:b/>
                <w:bCs/>
              </w:rPr>
              <w:t>Community &amp; Enterprise Resources</w:t>
            </w:r>
          </w:p>
        </w:tc>
      </w:tr>
    </w:tbl>
    <w:p w14:paraId="1D495C31" w14:textId="22628391" w:rsidR="00E932BE" w:rsidRDefault="00E932BE" w:rsidP="00FD2924">
      <w:pPr>
        <w:contextualSpacing/>
        <w:rPr>
          <w:rFonts w:cs="Arial"/>
        </w:rPr>
      </w:pPr>
    </w:p>
    <w:sectPr w:rsidR="00E932BE" w:rsidSect="00EF3384">
      <w:headerReference w:type="first" r:id="rId11"/>
      <w:footerReference w:type="first" r:id="rId12"/>
      <w:endnotePr>
        <w:numFmt w:val="decimal"/>
      </w:endnotePr>
      <w:type w:val="continuous"/>
      <w:pgSz w:w="11907" w:h="16840" w:code="9"/>
      <w:pgMar w:top="851" w:right="1134" w:bottom="851" w:left="1134" w:header="2268"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A2BBB" w14:textId="77777777" w:rsidR="00202F30" w:rsidRDefault="00202F30">
      <w:r>
        <w:separator/>
      </w:r>
    </w:p>
  </w:endnote>
  <w:endnote w:type="continuationSeparator" w:id="0">
    <w:p w14:paraId="3F7AE769" w14:textId="77777777" w:rsidR="00202F30" w:rsidRDefault="0020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Bold">
    <w:panose1 w:val="00000000000000000000"/>
    <w:charset w:val="00"/>
    <w:family w:val="auto"/>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F5C4" w14:textId="4E1E7FB1" w:rsidR="00202F30" w:rsidRDefault="00202F30" w:rsidP="009B4796">
    <w:pPr>
      <w:widowControl/>
      <w:jc w:val="center"/>
      <w:rPr>
        <w:sz w:val="20"/>
      </w:rPr>
    </w:pPr>
    <w:r>
      <w:rPr>
        <w:sz w:val="20"/>
      </w:rPr>
      <w:t>Education Resources, Council Offices, Almada Street, Hamilton ML3 0AA</w:t>
    </w:r>
  </w:p>
  <w:p w14:paraId="1C901593" w14:textId="7683E06B" w:rsidR="00202F30" w:rsidRDefault="00202F30" w:rsidP="009B4796">
    <w:pPr>
      <w:widowControl/>
      <w:jc w:val="center"/>
      <w:rPr>
        <w:sz w:val="20"/>
      </w:rPr>
    </w:pPr>
    <w:r>
      <w:rPr>
        <w:sz w:val="20"/>
      </w:rPr>
      <w:t>Helpline</w:t>
    </w:r>
    <w:r w:rsidRPr="00FD2924">
      <w:rPr>
        <w:sz w:val="20"/>
      </w:rPr>
      <w:t xml:space="preserve">: </w:t>
    </w:r>
    <w:r w:rsidRPr="00FD2924">
      <w:rPr>
        <w:sz w:val="20"/>
        <w:lang w:val="en"/>
      </w:rPr>
      <w:t>0303 123 1023</w:t>
    </w:r>
    <w:r>
      <w:rPr>
        <w:sz w:val="20"/>
      </w:rPr>
      <w:t xml:space="preserve"> Email: </w:t>
    </w:r>
    <w:r w:rsidRPr="001D45D9">
      <w:rPr>
        <w:sz w:val="20"/>
      </w:rPr>
      <w:t>edsuppserv.helpline@southlanarkshire.gov.uk</w:t>
    </w:r>
  </w:p>
  <w:p w14:paraId="766C2AC1" w14:textId="77777777" w:rsidR="00202F30" w:rsidRPr="003A0EB5" w:rsidRDefault="00202F30" w:rsidP="009B4796">
    <w:pPr>
      <w:widowControl/>
      <w:jc w:val="center"/>
      <w:rPr>
        <w:color w:val="auto"/>
        <w:sz w:val="20"/>
      </w:rPr>
    </w:pPr>
  </w:p>
  <w:p w14:paraId="2EB1240D" w14:textId="77777777" w:rsidR="00202F30" w:rsidRPr="003A0EB5" w:rsidRDefault="00202F30" w:rsidP="00AF7D36">
    <w:pPr>
      <w:widowControl/>
      <w:rPr>
        <w:color w:val="auto"/>
        <w:sz w:val="84"/>
        <w:szCs w:val="84"/>
      </w:rPr>
    </w:pPr>
    <w:r>
      <w:rPr>
        <w:noProof/>
        <w:color w:val="auto"/>
        <w:sz w:val="84"/>
        <w:szCs w:val="84"/>
      </w:rPr>
      <w:drawing>
        <wp:anchor distT="0" distB="0" distL="114300" distR="114300" simplePos="0" relativeHeight="251658752" behindDoc="1" locked="0" layoutInCell="1" allowOverlap="1" wp14:anchorId="3D4B532F" wp14:editId="0DC314C2">
          <wp:simplePos x="0" y="0"/>
          <wp:positionH relativeFrom="column">
            <wp:posOffset>2165985</wp:posOffset>
          </wp:positionH>
          <wp:positionV relativeFrom="paragraph">
            <wp:posOffset>59690</wp:posOffset>
          </wp:positionV>
          <wp:extent cx="2295525" cy="533400"/>
          <wp:effectExtent l="19050" t="0" r="9525" b="0"/>
          <wp:wrapThrough wrapText="bothSides">
            <wp:wrapPolygon edited="0">
              <wp:start x="-179" y="0"/>
              <wp:lineTo x="-179" y="20829"/>
              <wp:lineTo x="21690" y="20829"/>
              <wp:lineTo x="21690" y="0"/>
              <wp:lineTo x="-179" y="0"/>
            </wp:wrapPolygon>
          </wp:wrapThrough>
          <wp:docPr id="3" name="Picture 6" descr="IiP-Gold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P-Gold logo_mono"/>
                  <pic:cNvPicPr>
                    <a:picLocks noChangeAspect="1" noChangeArrowheads="1"/>
                  </pic:cNvPicPr>
                </pic:nvPicPr>
                <pic:blipFill>
                  <a:blip r:embed="rId1"/>
                  <a:srcRect/>
                  <a:stretch>
                    <a:fillRect/>
                  </a:stretch>
                </pic:blipFill>
                <pic:spPr bwMode="auto">
                  <a:xfrm>
                    <a:off x="0" y="0"/>
                    <a:ext cx="2295525" cy="533400"/>
                  </a:xfrm>
                  <a:prstGeom prst="rect">
                    <a:avLst/>
                  </a:prstGeom>
                  <a:noFill/>
                  <a:ln w="9525">
                    <a:noFill/>
                    <a:miter lim="800000"/>
                    <a:headEnd/>
                    <a:tailEnd/>
                  </a:ln>
                </pic:spPr>
              </pic:pic>
            </a:graphicData>
          </a:graphic>
        </wp:anchor>
      </w:drawing>
    </w:r>
    <w:r>
      <w:rPr>
        <w:noProof/>
        <w:color w:val="auto"/>
        <w:sz w:val="84"/>
        <w:szCs w:val="84"/>
      </w:rPr>
      <w:drawing>
        <wp:anchor distT="0" distB="0" distL="114300" distR="114300" simplePos="0" relativeHeight="251657728" behindDoc="1" locked="0" layoutInCell="1" allowOverlap="1" wp14:anchorId="1000126C" wp14:editId="6DCF78B2">
          <wp:simplePos x="0" y="0"/>
          <wp:positionH relativeFrom="column">
            <wp:posOffset>4813935</wp:posOffset>
          </wp:positionH>
          <wp:positionV relativeFrom="paragraph">
            <wp:posOffset>59690</wp:posOffset>
          </wp:positionV>
          <wp:extent cx="1200150" cy="495300"/>
          <wp:effectExtent l="19050" t="0" r="0" b="0"/>
          <wp:wrapThrough wrapText="bothSides">
            <wp:wrapPolygon edited="0">
              <wp:start x="-343" y="0"/>
              <wp:lineTo x="-343" y="20769"/>
              <wp:lineTo x="21600" y="20769"/>
              <wp:lineTo x="21600" y="0"/>
              <wp:lineTo x="-343" y="0"/>
            </wp:wrapPolygon>
          </wp:wrapThrough>
          <wp:docPr id="2" name="Picture 5" descr="H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L"/>
                  <pic:cNvPicPr>
                    <a:picLocks noChangeAspect="1" noChangeArrowheads="1"/>
                  </pic:cNvPicPr>
                </pic:nvPicPr>
                <pic:blipFill>
                  <a:blip r:embed="rId2"/>
                  <a:srcRect/>
                  <a:stretch>
                    <a:fillRect/>
                  </a:stretch>
                </pic:blipFill>
                <pic:spPr bwMode="auto">
                  <a:xfrm>
                    <a:off x="0" y="0"/>
                    <a:ext cx="1200150" cy="495300"/>
                  </a:xfrm>
                  <a:prstGeom prst="rect">
                    <a:avLst/>
                  </a:prstGeom>
                  <a:noFill/>
                  <a:ln w="9525">
                    <a:noFill/>
                    <a:miter lim="800000"/>
                    <a:headEnd/>
                    <a:tailEnd/>
                  </a:ln>
                </pic:spPr>
              </pic:pic>
            </a:graphicData>
          </a:graphic>
        </wp:anchor>
      </w:drawing>
    </w:r>
    <w:r>
      <w:rPr>
        <w:noProof/>
        <w:color w:val="auto"/>
        <w:sz w:val="84"/>
        <w:szCs w:val="84"/>
      </w:rPr>
      <w:drawing>
        <wp:anchor distT="0" distB="0" distL="114300" distR="114300" simplePos="0" relativeHeight="251656704" behindDoc="1" locked="0" layoutInCell="1" allowOverlap="1" wp14:anchorId="4B563F19" wp14:editId="46BF746E">
          <wp:simplePos x="0" y="0"/>
          <wp:positionH relativeFrom="column">
            <wp:posOffset>70485</wp:posOffset>
          </wp:positionH>
          <wp:positionV relativeFrom="paragraph">
            <wp:posOffset>59690</wp:posOffset>
          </wp:positionV>
          <wp:extent cx="1743075" cy="561975"/>
          <wp:effectExtent l="19050" t="0" r="9525" b="0"/>
          <wp:wrapThrough wrapText="bothSides">
            <wp:wrapPolygon edited="0">
              <wp:start x="-236" y="0"/>
              <wp:lineTo x="-236" y="20502"/>
              <wp:lineTo x="5666" y="20502"/>
              <wp:lineTo x="15816" y="20502"/>
              <wp:lineTo x="21718" y="20502"/>
              <wp:lineTo x="21718" y="0"/>
              <wp:lineTo x="-236" y="0"/>
            </wp:wrapPolygon>
          </wp:wrapThrough>
          <wp:docPr id="1"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3">
                    <a:grayscl/>
                  </a:blip>
                  <a:srcRect/>
                  <a:stretch>
                    <a:fillRect/>
                  </a:stretch>
                </pic:blipFill>
                <pic:spPr bwMode="auto">
                  <a:xfrm>
                    <a:off x="0" y="0"/>
                    <a:ext cx="1743075" cy="5619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7147" w14:textId="77777777" w:rsidR="00202F30" w:rsidRDefault="00202F30">
      <w:r>
        <w:separator/>
      </w:r>
    </w:p>
  </w:footnote>
  <w:footnote w:type="continuationSeparator" w:id="0">
    <w:p w14:paraId="3EE18953" w14:textId="77777777" w:rsidR="00202F30" w:rsidRDefault="00202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88C1" w14:textId="6C70FDA5" w:rsidR="00202F30" w:rsidRPr="006D4B44" w:rsidRDefault="00202F30" w:rsidP="003A0EB5">
    <w:pPr>
      <w:jc w:val="center"/>
      <w:rPr>
        <w:rFonts w:cs="Arial"/>
        <w:b/>
        <w:sz w:val="20"/>
      </w:rPr>
    </w:pPr>
    <w:r>
      <w:rPr>
        <w:rFonts w:cs="Arial"/>
        <w:b/>
        <w:noProof/>
        <w:sz w:val="20"/>
      </w:rPr>
      <w:drawing>
        <wp:anchor distT="0" distB="0" distL="114300" distR="114300" simplePos="0" relativeHeight="251659776" behindDoc="1" locked="0" layoutInCell="1" allowOverlap="0" wp14:anchorId="762BB0FA" wp14:editId="299C5AE4">
          <wp:simplePos x="0" y="0"/>
          <wp:positionH relativeFrom="column">
            <wp:posOffset>2228850</wp:posOffset>
          </wp:positionH>
          <wp:positionV relativeFrom="page">
            <wp:posOffset>438150</wp:posOffset>
          </wp:positionV>
          <wp:extent cx="1524000" cy="8286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0"/>
      </w:rPr>
      <w:t xml:space="preserve">Education </w:t>
    </w:r>
    <w:r w:rsidRPr="006D4B44">
      <w:rPr>
        <w:rFonts w:cs="Arial"/>
        <w:b/>
        <w:sz w:val="20"/>
      </w:rPr>
      <w:t>Resources</w:t>
    </w:r>
    <w:r>
      <w:rPr>
        <w:rFonts w:cs="Arial"/>
        <w:b/>
        <w:sz w:val="20"/>
      </w:rPr>
      <w:t xml:space="preserve"> and Community &amp; Enterprise Resources</w:t>
    </w:r>
  </w:p>
  <w:p w14:paraId="497A1932" w14:textId="0CEA5DE3" w:rsidR="00202F30" w:rsidRPr="006D4B44" w:rsidRDefault="00202F30" w:rsidP="003A0EB5">
    <w:pPr>
      <w:jc w:val="center"/>
      <w:rPr>
        <w:rFonts w:cs="Arial"/>
        <w:b/>
        <w:sz w:val="20"/>
      </w:rPr>
    </w:pPr>
    <w:r w:rsidRPr="006D4B44">
      <w:rPr>
        <w:rFonts w:cs="Arial"/>
        <w:sz w:val="20"/>
      </w:rPr>
      <w:t>Executive Director</w:t>
    </w:r>
    <w:r>
      <w:rPr>
        <w:rFonts w:cs="Arial"/>
        <w:sz w:val="20"/>
      </w:rPr>
      <w:t>s</w:t>
    </w:r>
    <w:r w:rsidRPr="006D4B44">
      <w:rPr>
        <w:rFonts w:cs="Arial"/>
        <w:sz w:val="20"/>
      </w:rPr>
      <w:t xml:space="preserve"> </w:t>
    </w:r>
    <w:r>
      <w:rPr>
        <w:rFonts w:cs="Arial"/>
        <w:b/>
        <w:sz w:val="20"/>
      </w:rPr>
      <w:t xml:space="preserve">Tony McDaid and David Booth </w:t>
    </w:r>
  </w:p>
  <w:p w14:paraId="6C257F22" w14:textId="33192A0D" w:rsidR="00202F30" w:rsidRPr="006408F1" w:rsidRDefault="00202F30" w:rsidP="006408F1">
    <w:pPr>
      <w:jc w:val="center"/>
      <w:rPr>
        <w:b/>
        <w:sz w:val="20"/>
      </w:rPr>
    </w:pPr>
    <w:r>
      <w:rPr>
        <w:b/>
        <w:sz w:val="20"/>
      </w:rPr>
      <w:t>Support</w:t>
    </w:r>
    <w:r w:rsidRPr="006408F1">
      <w:rPr>
        <w:b/>
        <w:sz w:val="20"/>
      </w:rPr>
      <w:t xml:space="preserve"> Services</w:t>
    </w:r>
    <w:r>
      <w:rPr>
        <w:b/>
        <w:sz w:val="20"/>
      </w:rPr>
      <w:t xml:space="preserve"> and Facilities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B1594"/>
    <w:multiLevelType w:val="hybridMultilevel"/>
    <w:tmpl w:val="D8A4BC1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N:\Woodside P7 Fusion repor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GS$`"/>
    <w:dataSource r:id="rId1"/>
    <w:odso>
      <w:udl w:val="Provider=Microsoft.ACE.OLEDB.12.0;User ID=Admin;Data Source=N:\Woodside P7 Fusion repor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GS$"/>
      <w:src r:id="rId2"/>
      <w:colDelim w:val="9"/>
      <w:type w:val="database"/>
      <w:fHdr/>
      <w:fieldMapData>
        <w:lid w:val="en-GB"/>
      </w:fieldMapData>
      <w:fieldMapData>
        <w:lid w:val="en-GB"/>
      </w:fieldMapData>
      <w:fieldMapData>
        <w:lid w:val="en-GB"/>
      </w:fieldMapData>
      <w:fieldMapData>
        <w:lid w:val="en-GB"/>
      </w:fieldMapData>
      <w:fieldMapData>
        <w:type w:val="dbColumn"/>
        <w:name w:val="Surname"/>
        <w:mappedName w:val="Last Name"/>
        <w:column w:val="0"/>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odso>
  </w:mailMerge>
  <w:defaultTabStop w:val="720"/>
  <w:consecutiveHyphenLimit w:val="829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64"/>
    <w:rsid w:val="0000604E"/>
    <w:rsid w:val="0002724D"/>
    <w:rsid w:val="0003265E"/>
    <w:rsid w:val="00046E4D"/>
    <w:rsid w:val="00073159"/>
    <w:rsid w:val="00075BFF"/>
    <w:rsid w:val="000A5BE6"/>
    <w:rsid w:val="000A6612"/>
    <w:rsid w:val="000A7FD2"/>
    <w:rsid w:val="000C2FC1"/>
    <w:rsid w:val="000F55A3"/>
    <w:rsid w:val="00105024"/>
    <w:rsid w:val="001109B1"/>
    <w:rsid w:val="00134C61"/>
    <w:rsid w:val="001414F8"/>
    <w:rsid w:val="001419D0"/>
    <w:rsid w:val="00142559"/>
    <w:rsid w:val="00154260"/>
    <w:rsid w:val="00157940"/>
    <w:rsid w:val="00174B8D"/>
    <w:rsid w:val="001A7159"/>
    <w:rsid w:val="001B0FCB"/>
    <w:rsid w:val="001B46EB"/>
    <w:rsid w:val="001B6067"/>
    <w:rsid w:val="001D45D9"/>
    <w:rsid w:val="00201AAE"/>
    <w:rsid w:val="00202F30"/>
    <w:rsid w:val="00205AAE"/>
    <w:rsid w:val="00256014"/>
    <w:rsid w:val="002704AD"/>
    <w:rsid w:val="00272544"/>
    <w:rsid w:val="00280664"/>
    <w:rsid w:val="00280ADB"/>
    <w:rsid w:val="002A42F8"/>
    <w:rsid w:val="002B2A35"/>
    <w:rsid w:val="002B3321"/>
    <w:rsid w:val="002B5EA0"/>
    <w:rsid w:val="002C1112"/>
    <w:rsid w:val="002E4C28"/>
    <w:rsid w:val="002F5436"/>
    <w:rsid w:val="002F6FFC"/>
    <w:rsid w:val="0031070A"/>
    <w:rsid w:val="00313F8A"/>
    <w:rsid w:val="003246A4"/>
    <w:rsid w:val="0033187D"/>
    <w:rsid w:val="003339AC"/>
    <w:rsid w:val="0033769A"/>
    <w:rsid w:val="00345FD6"/>
    <w:rsid w:val="00351A43"/>
    <w:rsid w:val="00363EE4"/>
    <w:rsid w:val="0037099E"/>
    <w:rsid w:val="00392854"/>
    <w:rsid w:val="003A0EB5"/>
    <w:rsid w:val="003B6093"/>
    <w:rsid w:val="003C29F4"/>
    <w:rsid w:val="003D2198"/>
    <w:rsid w:val="003D5670"/>
    <w:rsid w:val="00400ED5"/>
    <w:rsid w:val="004160E8"/>
    <w:rsid w:val="004273FB"/>
    <w:rsid w:val="00434015"/>
    <w:rsid w:val="0043443F"/>
    <w:rsid w:val="00457D8E"/>
    <w:rsid w:val="00491E80"/>
    <w:rsid w:val="00497FCC"/>
    <w:rsid w:val="004A1F99"/>
    <w:rsid w:val="004A5823"/>
    <w:rsid w:val="004B30A6"/>
    <w:rsid w:val="004B4FAE"/>
    <w:rsid w:val="004C604C"/>
    <w:rsid w:val="004C6A02"/>
    <w:rsid w:val="004D0881"/>
    <w:rsid w:val="004E29BC"/>
    <w:rsid w:val="00517169"/>
    <w:rsid w:val="00522593"/>
    <w:rsid w:val="005258E2"/>
    <w:rsid w:val="005326F5"/>
    <w:rsid w:val="0053286C"/>
    <w:rsid w:val="00534D44"/>
    <w:rsid w:val="00556E22"/>
    <w:rsid w:val="00560BEA"/>
    <w:rsid w:val="005A69E5"/>
    <w:rsid w:val="005B5390"/>
    <w:rsid w:val="005C7727"/>
    <w:rsid w:val="005E134D"/>
    <w:rsid w:val="00615458"/>
    <w:rsid w:val="00630117"/>
    <w:rsid w:val="00630B8D"/>
    <w:rsid w:val="00632AFD"/>
    <w:rsid w:val="00633EB8"/>
    <w:rsid w:val="00635E0E"/>
    <w:rsid w:val="00636A8A"/>
    <w:rsid w:val="006408F1"/>
    <w:rsid w:val="006412B2"/>
    <w:rsid w:val="00655A9F"/>
    <w:rsid w:val="00662BDC"/>
    <w:rsid w:val="006A20CB"/>
    <w:rsid w:val="006A575D"/>
    <w:rsid w:val="006B78C2"/>
    <w:rsid w:val="006D1A33"/>
    <w:rsid w:val="006D4B44"/>
    <w:rsid w:val="006F18B4"/>
    <w:rsid w:val="0074721A"/>
    <w:rsid w:val="00747D1E"/>
    <w:rsid w:val="00756961"/>
    <w:rsid w:val="0076788B"/>
    <w:rsid w:val="0077184B"/>
    <w:rsid w:val="00781C37"/>
    <w:rsid w:val="00783D07"/>
    <w:rsid w:val="00792281"/>
    <w:rsid w:val="007943DE"/>
    <w:rsid w:val="007D06B6"/>
    <w:rsid w:val="007D1DB9"/>
    <w:rsid w:val="007D3812"/>
    <w:rsid w:val="007E3954"/>
    <w:rsid w:val="00807998"/>
    <w:rsid w:val="00820C5F"/>
    <w:rsid w:val="008217F1"/>
    <w:rsid w:val="0084536A"/>
    <w:rsid w:val="00847440"/>
    <w:rsid w:val="00856BF7"/>
    <w:rsid w:val="00867779"/>
    <w:rsid w:val="0088549D"/>
    <w:rsid w:val="008B09A8"/>
    <w:rsid w:val="008B55B3"/>
    <w:rsid w:val="008B73D2"/>
    <w:rsid w:val="008D3F20"/>
    <w:rsid w:val="008D5286"/>
    <w:rsid w:val="008D6100"/>
    <w:rsid w:val="008D7C39"/>
    <w:rsid w:val="008E2197"/>
    <w:rsid w:val="008E289C"/>
    <w:rsid w:val="008E2CD7"/>
    <w:rsid w:val="008F4054"/>
    <w:rsid w:val="008F57F8"/>
    <w:rsid w:val="008F5878"/>
    <w:rsid w:val="00915311"/>
    <w:rsid w:val="00921DA3"/>
    <w:rsid w:val="00924630"/>
    <w:rsid w:val="0096138D"/>
    <w:rsid w:val="0099658C"/>
    <w:rsid w:val="009A294B"/>
    <w:rsid w:val="009B4796"/>
    <w:rsid w:val="009D4094"/>
    <w:rsid w:val="009D7370"/>
    <w:rsid w:val="009E063E"/>
    <w:rsid w:val="009F1B3B"/>
    <w:rsid w:val="009F2801"/>
    <w:rsid w:val="00A2376F"/>
    <w:rsid w:val="00A24CA9"/>
    <w:rsid w:val="00A51446"/>
    <w:rsid w:val="00A87802"/>
    <w:rsid w:val="00A9793C"/>
    <w:rsid w:val="00AB1684"/>
    <w:rsid w:val="00AB27E6"/>
    <w:rsid w:val="00AC2057"/>
    <w:rsid w:val="00AC60E4"/>
    <w:rsid w:val="00AD3567"/>
    <w:rsid w:val="00AD3ACB"/>
    <w:rsid w:val="00AE4C01"/>
    <w:rsid w:val="00AF7D36"/>
    <w:rsid w:val="00B0435E"/>
    <w:rsid w:val="00B05EC7"/>
    <w:rsid w:val="00B1403A"/>
    <w:rsid w:val="00B14A61"/>
    <w:rsid w:val="00B22C44"/>
    <w:rsid w:val="00B52CA6"/>
    <w:rsid w:val="00B5513F"/>
    <w:rsid w:val="00B72339"/>
    <w:rsid w:val="00B8112C"/>
    <w:rsid w:val="00B95C92"/>
    <w:rsid w:val="00BA1F59"/>
    <w:rsid w:val="00BB2EB6"/>
    <w:rsid w:val="00BB6E43"/>
    <w:rsid w:val="00BC5EF6"/>
    <w:rsid w:val="00BD229B"/>
    <w:rsid w:val="00BD41EF"/>
    <w:rsid w:val="00BE11E3"/>
    <w:rsid w:val="00BE1A64"/>
    <w:rsid w:val="00C03CE3"/>
    <w:rsid w:val="00C205A4"/>
    <w:rsid w:val="00C21B5D"/>
    <w:rsid w:val="00C55B1B"/>
    <w:rsid w:val="00C6434F"/>
    <w:rsid w:val="00C73058"/>
    <w:rsid w:val="00C77842"/>
    <w:rsid w:val="00C92BD9"/>
    <w:rsid w:val="00C9678A"/>
    <w:rsid w:val="00CA619F"/>
    <w:rsid w:val="00CB0CB0"/>
    <w:rsid w:val="00CC3561"/>
    <w:rsid w:val="00CC4A63"/>
    <w:rsid w:val="00CC53E8"/>
    <w:rsid w:val="00CE123F"/>
    <w:rsid w:val="00CE3396"/>
    <w:rsid w:val="00CE4BA0"/>
    <w:rsid w:val="00D0327C"/>
    <w:rsid w:val="00D07125"/>
    <w:rsid w:val="00D125DB"/>
    <w:rsid w:val="00D15D51"/>
    <w:rsid w:val="00D35D0F"/>
    <w:rsid w:val="00D43FF4"/>
    <w:rsid w:val="00D52707"/>
    <w:rsid w:val="00D73653"/>
    <w:rsid w:val="00D904E9"/>
    <w:rsid w:val="00D925E6"/>
    <w:rsid w:val="00DA6D62"/>
    <w:rsid w:val="00DB58D0"/>
    <w:rsid w:val="00DD77D5"/>
    <w:rsid w:val="00DE30D4"/>
    <w:rsid w:val="00DE4558"/>
    <w:rsid w:val="00DF18B8"/>
    <w:rsid w:val="00DF1F3D"/>
    <w:rsid w:val="00E04DCE"/>
    <w:rsid w:val="00E064EE"/>
    <w:rsid w:val="00E553EA"/>
    <w:rsid w:val="00E70B35"/>
    <w:rsid w:val="00E83702"/>
    <w:rsid w:val="00E932BE"/>
    <w:rsid w:val="00EA0196"/>
    <w:rsid w:val="00EB1DC0"/>
    <w:rsid w:val="00EC614F"/>
    <w:rsid w:val="00ED2BD0"/>
    <w:rsid w:val="00EF3384"/>
    <w:rsid w:val="00EF3662"/>
    <w:rsid w:val="00EF6089"/>
    <w:rsid w:val="00F01E87"/>
    <w:rsid w:val="00F1040E"/>
    <w:rsid w:val="00F16761"/>
    <w:rsid w:val="00F16DDD"/>
    <w:rsid w:val="00F437B0"/>
    <w:rsid w:val="00F63ADF"/>
    <w:rsid w:val="00F72AB9"/>
    <w:rsid w:val="00FA2D00"/>
    <w:rsid w:val="00FA3317"/>
    <w:rsid w:val="00FA5886"/>
    <w:rsid w:val="00FB0224"/>
    <w:rsid w:val="00FB08E3"/>
    <w:rsid w:val="00FC174A"/>
    <w:rsid w:val="00FC4CB2"/>
    <w:rsid w:val="00FC79F1"/>
    <w:rsid w:val="00FD00F4"/>
    <w:rsid w:val="00FD2924"/>
    <w:rsid w:val="00FD3D03"/>
    <w:rsid w:val="00FD5080"/>
    <w:rsid w:val="00FE0C14"/>
    <w:rsid w:val="00FE1A37"/>
    <w:rsid w:val="00FE4B66"/>
    <w:rsid w:val="00FF6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CB81B"/>
  <w15:docId w15:val="{E2406B88-FB67-4DC5-9100-C9BA70CC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842"/>
    <w:pPr>
      <w:widowControl w:val="0"/>
    </w:pPr>
    <w:rPr>
      <w:rFonts w:ascii="Arial" w:hAnsi="Arial"/>
      <w:color w:val="000000"/>
      <w:sz w:val="22"/>
    </w:rPr>
  </w:style>
  <w:style w:type="paragraph" w:styleId="Heading1">
    <w:name w:val="heading 1"/>
    <w:basedOn w:val="Normal"/>
    <w:next w:val="Normal"/>
    <w:qFormat/>
    <w:rsid w:val="00A24CA9"/>
    <w:pPr>
      <w:keepNext/>
      <w:outlineLvl w:val="0"/>
    </w:pPr>
    <w:rPr>
      <w:b/>
      <w:sz w:val="20"/>
    </w:rPr>
  </w:style>
  <w:style w:type="paragraph" w:styleId="Heading2">
    <w:name w:val="heading 2"/>
    <w:basedOn w:val="Normal"/>
    <w:next w:val="Normal"/>
    <w:qFormat/>
    <w:rsid w:val="00A24CA9"/>
    <w:pPr>
      <w:keepNext/>
      <w:outlineLvl w:val="1"/>
    </w:pPr>
    <w:rPr>
      <w:b/>
    </w:rPr>
  </w:style>
  <w:style w:type="paragraph" w:styleId="Heading3">
    <w:name w:val="heading 3"/>
    <w:basedOn w:val="Normal"/>
    <w:next w:val="Normal"/>
    <w:qFormat/>
    <w:rsid w:val="00C77842"/>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4CA9"/>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ld">
    <w:name w:val="Text Bold"/>
    <w:basedOn w:val="Normal"/>
    <w:rsid w:val="00A87802"/>
    <w:pPr>
      <w:tabs>
        <w:tab w:val="left" w:pos="397"/>
      </w:tabs>
      <w:spacing w:after="113"/>
    </w:pPr>
    <w:rPr>
      <w:rFonts w:ascii="GillSans Bold" w:hAnsi="GillSans Bold"/>
      <w:snapToGrid w:val="0"/>
      <w:color w:val="auto"/>
      <w:sz w:val="24"/>
      <w:lang w:eastAsia="en-US"/>
    </w:rPr>
  </w:style>
  <w:style w:type="paragraph" w:customStyle="1" w:styleId="BodyText1">
    <w:name w:val="Body Text1"/>
    <w:rsid w:val="00A87802"/>
    <w:pPr>
      <w:widowControl w:val="0"/>
      <w:tabs>
        <w:tab w:val="left" w:pos="397"/>
      </w:tabs>
      <w:spacing w:after="113"/>
    </w:pPr>
    <w:rPr>
      <w:rFonts w:ascii="GillSans Light" w:hAnsi="GillSans Light"/>
      <w:snapToGrid w:val="0"/>
      <w:color w:val="000000"/>
      <w:sz w:val="24"/>
      <w:lang w:eastAsia="en-US"/>
    </w:rPr>
  </w:style>
  <w:style w:type="paragraph" w:customStyle="1" w:styleId="NumberList">
    <w:name w:val="Number List"/>
    <w:rsid w:val="00C77842"/>
    <w:pPr>
      <w:widowControl w:val="0"/>
      <w:tabs>
        <w:tab w:val="left" w:pos="576"/>
      </w:tabs>
    </w:pPr>
    <w:rPr>
      <w:rFonts w:ascii="Arial" w:hAnsi="Arial"/>
      <w:color w:val="000000"/>
      <w:sz w:val="22"/>
    </w:rPr>
  </w:style>
  <w:style w:type="paragraph" w:customStyle="1" w:styleId="Subhead">
    <w:name w:val="Subhead"/>
    <w:rsid w:val="00A24CA9"/>
    <w:pPr>
      <w:widowControl w:val="0"/>
    </w:pPr>
    <w:rPr>
      <w:rFonts w:ascii="Arial" w:hAnsi="Arial"/>
      <w:b/>
      <w:i/>
      <w:color w:val="000000"/>
      <w:sz w:val="22"/>
    </w:rPr>
  </w:style>
  <w:style w:type="paragraph" w:styleId="Title">
    <w:name w:val="Title"/>
    <w:basedOn w:val="Normal"/>
    <w:qFormat/>
    <w:rsid w:val="003D5670"/>
    <w:pPr>
      <w:jc w:val="center"/>
    </w:pPr>
    <w:rPr>
      <w:b/>
      <w:sz w:val="36"/>
    </w:rPr>
  </w:style>
  <w:style w:type="paragraph" w:styleId="Header">
    <w:name w:val="header"/>
    <w:basedOn w:val="Normal"/>
    <w:rsid w:val="00A24CA9"/>
    <w:rPr>
      <w:sz w:val="20"/>
    </w:rPr>
  </w:style>
  <w:style w:type="paragraph" w:styleId="Footer">
    <w:name w:val="footer"/>
    <w:basedOn w:val="Normal"/>
    <w:rsid w:val="00A24CA9"/>
    <w:rPr>
      <w:sz w:val="20"/>
    </w:rPr>
  </w:style>
  <w:style w:type="paragraph" w:customStyle="1" w:styleId="TableText">
    <w:name w:val="Table Text"/>
    <w:rsid w:val="00C77842"/>
    <w:pPr>
      <w:widowControl w:val="0"/>
    </w:pPr>
    <w:rPr>
      <w:rFonts w:ascii="Arial" w:hAnsi="Arial"/>
      <w:color w:val="000000"/>
      <w:sz w:val="22"/>
    </w:rPr>
  </w:style>
  <w:style w:type="character" w:styleId="Hyperlink">
    <w:name w:val="Hyperlink"/>
    <w:basedOn w:val="DefaultParagraphFont"/>
    <w:rsid w:val="003D5670"/>
    <w:rPr>
      <w:color w:val="0000FF"/>
      <w:sz w:val="20"/>
      <w:u w:val="single"/>
    </w:rPr>
  </w:style>
  <w:style w:type="paragraph" w:styleId="BalloonText">
    <w:name w:val="Balloon Text"/>
    <w:basedOn w:val="Normal"/>
    <w:link w:val="BalloonTextChar"/>
    <w:rsid w:val="00B14A61"/>
    <w:rPr>
      <w:rFonts w:ascii="Tahoma" w:hAnsi="Tahoma" w:cs="Tahoma"/>
      <w:sz w:val="16"/>
      <w:szCs w:val="16"/>
    </w:rPr>
  </w:style>
  <w:style w:type="character" w:customStyle="1" w:styleId="BalloonTextChar">
    <w:name w:val="Balloon Text Char"/>
    <w:basedOn w:val="DefaultParagraphFont"/>
    <w:link w:val="BalloonText"/>
    <w:rsid w:val="00B14A6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uthlanarkshire.gov.uk/info/200259/education_benefits/291/school_lunches/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3.png@01D70B51.7662C54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2" Type="http://schemas.openxmlformats.org/officeDocument/2006/relationships/mailMergeSource" Target="file:///N:\Woodside%20P7%20Fusion%20report.xlsx" TargetMode="External"/><Relationship Id="rId1" Type="http://schemas.openxmlformats.org/officeDocument/2006/relationships/mailMergeSource" Target="file:///N:\Woodside%20P7%20Fusion%20repor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SLCLetter</vt:lpstr>
    </vt:vector>
  </TitlesOfParts>
  <Company>South Lanarkshire Council</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SLCLetter</dc:title>
  <dc:subject>Corporate Stationery</dc:subject>
  <dc:creator>Janet McLuckie</dc:creator>
  <cp:keywords>Letter with all Logos</cp:keywords>
  <cp:lastModifiedBy>Ms Mitchell</cp:lastModifiedBy>
  <cp:revision>3</cp:revision>
  <cp:lastPrinted>2022-03-29T12:41:00Z</cp:lastPrinted>
  <dcterms:created xsi:type="dcterms:W3CDTF">2022-03-25T15:23:00Z</dcterms:created>
  <dcterms:modified xsi:type="dcterms:W3CDTF">2022-03-29T12:52:00Z</dcterms:modified>
  <cp:category>Corporate Document Template</cp:category>
</cp:coreProperties>
</file>